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AF" w:rsidRDefault="00A1586D">
      <w:pPr>
        <w:spacing w:line="500" w:lineRule="exact"/>
        <w:jc w:val="center"/>
        <w:rPr>
          <w:rFonts w:ascii="微软雅黑" w:eastAsia="微软雅黑" w:hAnsi="微软雅黑"/>
          <w:sz w:val="36"/>
          <w:szCs w:val="28"/>
        </w:rPr>
      </w:pPr>
      <w:r>
        <w:rPr>
          <w:rFonts w:ascii="微软雅黑" w:eastAsia="微软雅黑" w:hAnsi="微软雅黑" w:hint="eastAsia"/>
          <w:sz w:val="36"/>
          <w:szCs w:val="28"/>
        </w:rPr>
        <w:t>《产后康复相关适宜技术学习班》课程表</w:t>
      </w:r>
    </w:p>
    <w:p w:rsidR="006B52AF" w:rsidRDefault="006B52AF">
      <w:pPr>
        <w:jc w:val="center"/>
        <w:rPr>
          <w:rFonts w:ascii="黑体" w:eastAsia="黑体" w:hAnsi="黑体"/>
          <w:sz w:val="24"/>
          <w:szCs w:val="28"/>
        </w:rPr>
      </w:pPr>
    </w:p>
    <w:tbl>
      <w:tblPr>
        <w:tblStyle w:val="a5"/>
        <w:tblW w:w="10348" w:type="dxa"/>
        <w:jc w:val="center"/>
        <w:tblLook w:val="04A0"/>
      </w:tblPr>
      <w:tblGrid>
        <w:gridCol w:w="1588"/>
        <w:gridCol w:w="4678"/>
        <w:gridCol w:w="1418"/>
        <w:gridCol w:w="2664"/>
      </w:tblGrid>
      <w:tr w:rsidR="006B52AF">
        <w:trPr>
          <w:trHeight w:val="567"/>
          <w:jc w:val="center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b/>
                <w:shd w:val="pct10" w:color="auto" w:fill="FFFFFF"/>
              </w:rPr>
            </w:pPr>
            <w:r>
              <w:rPr>
                <w:rFonts w:ascii="微软雅黑" w:eastAsia="微软雅黑" w:hAnsi="微软雅黑"/>
                <w:b/>
                <w:sz w:val="24"/>
              </w:rPr>
              <w:t>202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/>
                <w:b/>
                <w:sz w:val="24"/>
              </w:rPr>
              <w:t>.9.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16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，星期六</w:t>
            </w:r>
          </w:p>
        </w:tc>
      </w:tr>
      <w:tr w:rsidR="006B52AF">
        <w:trPr>
          <w:trHeight w:val="567"/>
          <w:jc w:val="center"/>
        </w:trPr>
        <w:tc>
          <w:tcPr>
            <w:tcW w:w="1588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4678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授课题目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授课老师</w:t>
            </w:r>
          </w:p>
        </w:tc>
        <w:tc>
          <w:tcPr>
            <w:tcW w:w="2664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所在单位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8:0</w:t>
            </w:r>
            <w:r>
              <w:rPr>
                <w:rFonts w:ascii="微软雅黑" w:eastAsia="微软雅黑" w:hAnsi="微软雅黑"/>
              </w:rPr>
              <w:t>0-</w:t>
            </w:r>
            <w:r>
              <w:rPr>
                <w:rFonts w:ascii="微软雅黑" w:eastAsia="微软雅黑" w:hAnsi="微软雅黑" w:hint="eastAsia"/>
              </w:rPr>
              <w:t>8:3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8760" w:type="dxa"/>
            <w:gridSpan w:val="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开幕式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8:3</w:t>
            </w:r>
            <w:r>
              <w:rPr>
                <w:rFonts w:ascii="微软雅黑" w:eastAsia="微软雅黑" w:hAnsi="微软雅黑"/>
              </w:rPr>
              <w:t>0-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0:</w:t>
            </w:r>
            <w:r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临床产后康复的整体评估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江容安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主任医师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0: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>
              <w:rPr>
                <w:rFonts w:ascii="微软雅黑" w:eastAsia="微软雅黑" w:hAnsi="微软雅黑"/>
                <w:szCs w:val="21"/>
              </w:rPr>
              <w:t>0-10: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0: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0-10:</w:t>
            </w: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zCs w:val="21"/>
                <w:shd w:val="clear" w:color="auto" w:fill="FFFFFF"/>
              </w:rPr>
              <w:t>产后下腰痛的评估和治疗</w:t>
            </w: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耿二瑞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主管技师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0:</w:t>
            </w: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/>
              </w:rPr>
              <w:t>0-11: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产后骨盆徒手矫正（实操）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程慧云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主管技师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1: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0-13: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午餐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3: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/>
              </w:rPr>
              <w:t>0-14: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肌筋膜技术在产后康复中的应用（实操）</w:t>
            </w:r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梁吉海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主管技师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4: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0-14:</w:t>
            </w: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hd w:val="clear" w:color="auto" w:fill="FFFFFF"/>
              </w:rPr>
              <w:t>产后盆底磁电联合评估及治疗方案</w:t>
            </w: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王晶晶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主管技师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/>
                <w:szCs w:val="21"/>
              </w:rPr>
              <w:t>1</w:t>
            </w:r>
            <w:r>
              <w:rPr>
                <w:rFonts w:ascii="微软雅黑" w:eastAsia="微软雅黑" w:hAnsi="微软雅黑"/>
              </w:rPr>
              <w:t>4:</w:t>
            </w: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/>
              </w:rPr>
              <w:t>0-15:</w:t>
            </w:r>
            <w:r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6B52AF" w:rsidRDefault="00A1586D">
            <w:pPr>
              <w:spacing w:line="3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/>
              </w:rPr>
              <w:t>5:</w:t>
            </w:r>
            <w:r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/>
              </w:rPr>
              <w:t>0-15:</w:t>
            </w:r>
            <w:r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zCs w:val="21"/>
                <w:shd w:val="clear" w:color="auto" w:fill="FFFFFF"/>
              </w:rPr>
              <w:t>腹直肌分离的评估及治疗</w:t>
            </w: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（实操）</w:t>
            </w:r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堵翠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主治医师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trHeight w:val="724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color w:val="FF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/>
              </w:rPr>
              <w:t>5:</w:t>
            </w:r>
            <w:r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/>
              </w:rPr>
              <w:t>0-16:</w:t>
            </w:r>
            <w:r>
              <w:rPr>
                <w:rFonts w:ascii="微软雅黑" w:eastAsia="微软雅黑" w:hAnsi="微软雅黑" w:hint="eastAsia"/>
              </w:rPr>
              <w:t>2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spacing w:line="340" w:lineRule="exac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产后尿失禁、粪失禁的评估及康复治疗（实操）</w:t>
            </w:r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赵娇娇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主治医师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trHeight w:val="567"/>
          <w:jc w:val="center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b/>
                <w:shd w:val="pct10" w:color="auto" w:fill="FFFFFF"/>
              </w:rPr>
            </w:pPr>
            <w:r>
              <w:rPr>
                <w:rFonts w:ascii="微软雅黑" w:eastAsia="微软雅黑" w:hAnsi="微软雅黑"/>
                <w:b/>
                <w:sz w:val="24"/>
              </w:rPr>
              <w:t>202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/>
                <w:b/>
                <w:sz w:val="24"/>
              </w:rPr>
              <w:t>.9.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17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，星期日</w:t>
            </w:r>
          </w:p>
        </w:tc>
      </w:tr>
      <w:tr w:rsidR="006B52AF">
        <w:trPr>
          <w:trHeight w:val="567"/>
          <w:jc w:val="center"/>
        </w:trPr>
        <w:tc>
          <w:tcPr>
            <w:tcW w:w="1588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4678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授课题目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授课老师</w:t>
            </w:r>
          </w:p>
        </w:tc>
        <w:tc>
          <w:tcPr>
            <w:tcW w:w="2664" w:type="dxa"/>
            <w:shd w:val="clear" w:color="auto" w:fill="B4C6E7" w:themeFill="accent1" w:themeFillTint="66"/>
            <w:vAlign w:val="center"/>
          </w:tcPr>
          <w:p w:rsidR="006B52AF" w:rsidRDefault="00A1586D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所在单位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9:0</w:t>
            </w:r>
            <w:r>
              <w:rPr>
                <w:rFonts w:ascii="微软雅黑" w:eastAsia="微软雅黑" w:hAnsi="微软雅黑" w:cs="宋体"/>
                <w:szCs w:val="21"/>
                <w:shd w:val="clear" w:color="auto" w:fill="FFFFFF"/>
              </w:rPr>
              <w:t>0–10</w:t>
            </w:r>
            <w:r>
              <w:rPr>
                <w:rFonts w:ascii="微软雅黑" w:eastAsia="微软雅黑" w:hAnsi="微软雅黑" w:cs="宋体" w:hint="eastAsia"/>
                <w:szCs w:val="21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宋体"/>
                <w:szCs w:val="21"/>
                <w:shd w:val="clear" w:color="auto" w:fill="FFFFFF"/>
              </w:rPr>
              <w:t>30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>
              <w:rPr>
                <w:rStyle w:val="a6"/>
                <w:rFonts w:ascii="微软雅黑" w:eastAsia="微软雅黑" w:hAnsi="微软雅黑" w:cs="宋体" w:hint="eastAsia"/>
                <w:b w:val="0"/>
                <w:bCs/>
                <w:spacing w:val="8"/>
                <w:szCs w:val="21"/>
                <w:shd w:val="clear" w:color="auto" w:fill="FFFFFF"/>
              </w:rPr>
              <w:t>孕产期母体的变化及盆底检查方法解析</w:t>
            </w:r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马丽山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副主任医师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widowControl/>
              <w:shd w:val="clear" w:color="auto" w:fill="FFFFFF"/>
              <w:spacing w:after="34" w:line="189" w:lineRule="atLeast"/>
              <w:jc w:val="left"/>
              <w:outlineLvl w:val="2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上海市杨浦区中心医院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0: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>
              <w:rPr>
                <w:rFonts w:ascii="微软雅黑" w:eastAsia="微软雅黑" w:hAnsi="微软雅黑"/>
                <w:szCs w:val="21"/>
              </w:rPr>
              <w:t>-10: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/>
              </w:rPr>
              <w:t>0:</w:t>
            </w:r>
            <w:r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/>
              </w:rPr>
              <w:t>0-12: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产后运动时机及方案制定</w:t>
            </w:r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刘向云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上海体育学院</w:t>
            </w:r>
          </w:p>
        </w:tc>
      </w:tr>
      <w:tr w:rsidR="006B52AF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1</w:t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/>
              </w:rPr>
              <w:t>10–13</w:t>
            </w:r>
            <w:r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/>
              </w:rPr>
              <w:t>30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</w:rPr>
              <w:t>午餐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30-15</w:t>
            </w: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:</w:t>
            </w:r>
            <w:r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00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 w:cs="宋体"/>
                <w:bCs/>
                <w:color w:val="FF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盆底疼痛综合康复技术（实操）</w:t>
            </w:r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蒋惠瑜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副主任技师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海南医学院第二附属医院</w:t>
            </w:r>
          </w:p>
        </w:tc>
      </w:tr>
      <w:tr w:rsidR="006B52AF">
        <w:trPr>
          <w:jc w:val="center"/>
        </w:trPr>
        <w:tc>
          <w:tcPr>
            <w:tcW w:w="1588" w:type="dxa"/>
            <w:shd w:val="clear" w:color="auto" w:fill="D9E2F3" w:themeFill="accent1" w:themeFillTint="3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00-15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10</w:t>
            </w:r>
          </w:p>
        </w:tc>
        <w:tc>
          <w:tcPr>
            <w:tcW w:w="8760" w:type="dxa"/>
            <w:gridSpan w:val="3"/>
            <w:shd w:val="clear" w:color="auto" w:fill="D9E2F3" w:themeFill="accent1" w:themeFillTint="33"/>
            <w:vAlign w:val="center"/>
          </w:tcPr>
          <w:p w:rsidR="006B52AF" w:rsidRDefault="00A1586D">
            <w:pPr>
              <w:spacing w:line="340" w:lineRule="exact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茶歇</w:t>
            </w:r>
          </w:p>
        </w:tc>
      </w:tr>
      <w:tr w:rsidR="006B52AF">
        <w:trPr>
          <w:trHeight w:val="709"/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5:10-16:40</w:t>
            </w:r>
          </w:p>
        </w:tc>
        <w:tc>
          <w:tcPr>
            <w:tcW w:w="4678" w:type="dxa"/>
            <w:vAlign w:val="center"/>
          </w:tcPr>
          <w:p w:rsidR="006B52AF" w:rsidRDefault="00A1586D">
            <w:pPr>
              <w:jc w:val="left"/>
              <w:rPr>
                <w:rFonts w:ascii="微软雅黑" w:eastAsia="微软雅黑" w:hAnsi="微软雅黑" w:cs="宋体"/>
                <w:bCs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  <w:shd w:val="clear" w:color="auto" w:fill="FFFFFF"/>
              </w:rPr>
              <w:t>产后脊柱盆底深度重建与康复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毕霞</w:t>
            </w:r>
          </w:p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主任医师</w:t>
            </w:r>
          </w:p>
        </w:tc>
        <w:tc>
          <w:tcPr>
            <w:tcW w:w="2664" w:type="dxa"/>
            <w:vAlign w:val="center"/>
          </w:tcPr>
          <w:p w:rsidR="006B52AF" w:rsidRDefault="00A1586D">
            <w:pPr>
              <w:spacing w:line="3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上海市浦东新区周浦</w:t>
            </w:r>
            <w:hyperlink r:id="rId6" w:tgtFrame="_blank" w:history="1">
              <w:r>
                <w:rPr>
                  <w:rFonts w:ascii="微软雅黑" w:eastAsia="微软雅黑" w:hAnsi="微软雅黑"/>
                  <w:szCs w:val="21"/>
                </w:rPr>
                <w:t>医院</w:t>
              </w:r>
            </w:hyperlink>
          </w:p>
        </w:tc>
      </w:tr>
      <w:tr w:rsidR="006B52AF">
        <w:trPr>
          <w:jc w:val="center"/>
        </w:trPr>
        <w:tc>
          <w:tcPr>
            <w:tcW w:w="1588" w:type="dxa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16:4</w:t>
            </w:r>
            <w:r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0-1</w:t>
            </w:r>
            <w:r>
              <w:rPr>
                <w:rFonts w:ascii="微软雅黑" w:eastAsia="微软雅黑" w:hAnsi="微软雅黑" w:cs="宋体" w:hint="eastAsia"/>
                <w:spacing w:val="8"/>
                <w:szCs w:val="21"/>
                <w:shd w:val="clear" w:color="auto" w:fill="FFFFFF"/>
              </w:rPr>
              <w:t>7:3</w:t>
            </w:r>
            <w:r>
              <w:rPr>
                <w:rFonts w:ascii="微软雅黑" w:eastAsia="微软雅黑" w:hAnsi="微软雅黑" w:cs="宋体"/>
                <w:spacing w:val="8"/>
                <w:szCs w:val="21"/>
                <w:shd w:val="clear" w:color="auto" w:fill="FFFFFF"/>
              </w:rPr>
              <w:t>0</w:t>
            </w:r>
          </w:p>
        </w:tc>
        <w:tc>
          <w:tcPr>
            <w:tcW w:w="8760" w:type="dxa"/>
            <w:gridSpan w:val="3"/>
            <w:vAlign w:val="center"/>
          </w:tcPr>
          <w:p w:rsidR="006B52AF" w:rsidRDefault="00A1586D">
            <w:pPr>
              <w:jc w:val="center"/>
              <w:rPr>
                <w:rFonts w:ascii="微软雅黑" w:eastAsia="微软雅黑" w:hAnsi="微软雅黑" w:cs="宋体"/>
                <w:b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微软雅黑" w:eastAsia="微软雅黑" w:hAnsi="微软雅黑" w:cs="宋体" w:hint="eastAsia"/>
                <w:bCs/>
                <w:spacing w:val="8"/>
                <w:shd w:val="clear" w:color="auto" w:fill="FFFFFF"/>
              </w:rPr>
              <w:t>考试</w:t>
            </w:r>
          </w:p>
        </w:tc>
      </w:tr>
    </w:tbl>
    <w:p w:rsidR="006B52AF" w:rsidRDefault="00A1586D" w:rsidP="004012A6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</w:t>
      </w:r>
    </w:p>
    <w:p w:rsidR="006B52AF" w:rsidRDefault="006B52AF">
      <w:pPr>
        <w:widowControl/>
        <w:spacing w:line="400" w:lineRule="exact"/>
        <w:jc w:val="left"/>
        <w:rPr>
          <w:rFonts w:ascii="微软雅黑" w:eastAsia="微软雅黑" w:hAnsi="微软雅黑"/>
        </w:rPr>
      </w:pPr>
    </w:p>
    <w:sectPr w:rsidR="006B52AF" w:rsidSect="006B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6D" w:rsidRDefault="00A1586D" w:rsidP="004012A6">
      <w:r>
        <w:separator/>
      </w:r>
    </w:p>
  </w:endnote>
  <w:endnote w:type="continuationSeparator" w:id="0">
    <w:p w:rsidR="00A1586D" w:rsidRDefault="00A1586D" w:rsidP="0040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6D" w:rsidRDefault="00A1586D" w:rsidP="004012A6">
      <w:r>
        <w:separator/>
      </w:r>
    </w:p>
  </w:footnote>
  <w:footnote w:type="continuationSeparator" w:id="0">
    <w:p w:rsidR="00A1586D" w:rsidRDefault="00A1586D" w:rsidP="00401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2NzBkZjM1MDcyNWM5NjI2ZmVmNTZmMDY5ZGY0YmYifQ=="/>
  </w:docVars>
  <w:rsids>
    <w:rsidRoot w:val="00EA105B"/>
    <w:rsid w:val="00020D85"/>
    <w:rsid w:val="00033D85"/>
    <w:rsid w:val="00062F70"/>
    <w:rsid w:val="0007221F"/>
    <w:rsid w:val="00073C51"/>
    <w:rsid w:val="0008298A"/>
    <w:rsid w:val="00085936"/>
    <w:rsid w:val="00093060"/>
    <w:rsid w:val="000E3FEF"/>
    <w:rsid w:val="001120BC"/>
    <w:rsid w:val="0017617B"/>
    <w:rsid w:val="001959CA"/>
    <w:rsid w:val="001C663F"/>
    <w:rsid w:val="001D1166"/>
    <w:rsid w:val="001D6F5C"/>
    <w:rsid w:val="00222DB9"/>
    <w:rsid w:val="00233EA0"/>
    <w:rsid w:val="00236107"/>
    <w:rsid w:val="00271597"/>
    <w:rsid w:val="00294A14"/>
    <w:rsid w:val="002B62C1"/>
    <w:rsid w:val="002C61ED"/>
    <w:rsid w:val="00306057"/>
    <w:rsid w:val="0033570E"/>
    <w:rsid w:val="003416AA"/>
    <w:rsid w:val="00350341"/>
    <w:rsid w:val="00365ACD"/>
    <w:rsid w:val="003B01BB"/>
    <w:rsid w:val="003C5756"/>
    <w:rsid w:val="003D5361"/>
    <w:rsid w:val="003E3C2B"/>
    <w:rsid w:val="003F1F23"/>
    <w:rsid w:val="004006A2"/>
    <w:rsid w:val="004012A6"/>
    <w:rsid w:val="00440DAF"/>
    <w:rsid w:val="00441F9F"/>
    <w:rsid w:val="004600AC"/>
    <w:rsid w:val="00494388"/>
    <w:rsid w:val="004C6C40"/>
    <w:rsid w:val="004D2C42"/>
    <w:rsid w:val="004D42AE"/>
    <w:rsid w:val="00554A77"/>
    <w:rsid w:val="005604CA"/>
    <w:rsid w:val="00627CC6"/>
    <w:rsid w:val="00636991"/>
    <w:rsid w:val="006B52AF"/>
    <w:rsid w:val="00725FCA"/>
    <w:rsid w:val="007371C5"/>
    <w:rsid w:val="00745EAA"/>
    <w:rsid w:val="007E76FB"/>
    <w:rsid w:val="007F50FD"/>
    <w:rsid w:val="00831DF3"/>
    <w:rsid w:val="00836C7B"/>
    <w:rsid w:val="008603F7"/>
    <w:rsid w:val="0088499A"/>
    <w:rsid w:val="008F2EB2"/>
    <w:rsid w:val="00906034"/>
    <w:rsid w:val="00922008"/>
    <w:rsid w:val="009376CE"/>
    <w:rsid w:val="0096534B"/>
    <w:rsid w:val="009A61E8"/>
    <w:rsid w:val="009B3A62"/>
    <w:rsid w:val="009E6F29"/>
    <w:rsid w:val="00A1586D"/>
    <w:rsid w:val="00A43C17"/>
    <w:rsid w:val="00A66ADA"/>
    <w:rsid w:val="00A84DD8"/>
    <w:rsid w:val="00AC18CC"/>
    <w:rsid w:val="00AC4F13"/>
    <w:rsid w:val="00B223A3"/>
    <w:rsid w:val="00B258D2"/>
    <w:rsid w:val="00B55673"/>
    <w:rsid w:val="00BC4909"/>
    <w:rsid w:val="00C1011B"/>
    <w:rsid w:val="00C1537E"/>
    <w:rsid w:val="00C203EC"/>
    <w:rsid w:val="00C3199F"/>
    <w:rsid w:val="00C55397"/>
    <w:rsid w:val="00C864F3"/>
    <w:rsid w:val="00CA0400"/>
    <w:rsid w:val="00CD0CF4"/>
    <w:rsid w:val="00D017FC"/>
    <w:rsid w:val="00D26A15"/>
    <w:rsid w:val="00D9415F"/>
    <w:rsid w:val="00DA093C"/>
    <w:rsid w:val="00DA214C"/>
    <w:rsid w:val="00DA40F4"/>
    <w:rsid w:val="00DD656A"/>
    <w:rsid w:val="00E337E9"/>
    <w:rsid w:val="00E67908"/>
    <w:rsid w:val="00E7707A"/>
    <w:rsid w:val="00EA105B"/>
    <w:rsid w:val="00EE5CC0"/>
    <w:rsid w:val="00F73711"/>
    <w:rsid w:val="00FB6333"/>
    <w:rsid w:val="0C083D9A"/>
    <w:rsid w:val="141D5E0F"/>
    <w:rsid w:val="1D3B0FFC"/>
    <w:rsid w:val="2F777506"/>
    <w:rsid w:val="3040400D"/>
    <w:rsid w:val="3E9B2148"/>
    <w:rsid w:val="465810C1"/>
    <w:rsid w:val="4ABB2773"/>
    <w:rsid w:val="4B455085"/>
    <w:rsid w:val="65817895"/>
    <w:rsid w:val="694A4441"/>
    <w:rsid w:val="69C419F7"/>
    <w:rsid w:val="717847E2"/>
    <w:rsid w:val="741E6BF6"/>
    <w:rsid w:val="7A236D15"/>
    <w:rsid w:val="7D7D673C"/>
    <w:rsid w:val="7DE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A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6B52A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B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B52AF"/>
    <w:rPr>
      <w:b/>
    </w:rPr>
  </w:style>
  <w:style w:type="character" w:styleId="a7">
    <w:name w:val="Emphasis"/>
    <w:basedOn w:val="a0"/>
    <w:uiPriority w:val="20"/>
    <w:qFormat/>
    <w:rsid w:val="006B52AF"/>
    <w:rPr>
      <w:i/>
      <w:iCs/>
    </w:rPr>
  </w:style>
  <w:style w:type="character" w:styleId="a8">
    <w:name w:val="Hyperlink"/>
    <w:basedOn w:val="a0"/>
    <w:uiPriority w:val="99"/>
    <w:semiHidden/>
    <w:unhideWhenUsed/>
    <w:qFormat/>
    <w:rsid w:val="006B52A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B52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52A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B52AF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p1MYVD0hlvig88sJ8qFhbnhm3fU5_JRjzBZBoPj-ch3UHKdUleY9chGCJcOswDmq&amp;wd=&amp;eqid=adb4b0b4000055830000000564dc84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137</Words>
  <Characters>782</Characters>
  <Application>Microsoft Office Word</Application>
  <DocSecurity>0</DocSecurity>
  <Lines>6</Lines>
  <Paragraphs>1</Paragraphs>
  <ScaleCrop>false</ScaleCrop>
  <Company>LENOVO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喵喵</dc:creator>
  <cp:lastModifiedBy>Administrator</cp:lastModifiedBy>
  <cp:revision>19</cp:revision>
  <cp:lastPrinted>2022-09-05T07:17:00Z</cp:lastPrinted>
  <dcterms:created xsi:type="dcterms:W3CDTF">2022-08-31T22:48:00Z</dcterms:created>
  <dcterms:modified xsi:type="dcterms:W3CDTF">2023-08-23T08:23:00Z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2004565479294BFCA165865749703785_13</vt:lpwstr>
  </property>
</Properties>
</file>